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DD9" w:rsidRPr="00BD7DD9" w:rsidRDefault="00BD7DD9" w:rsidP="00BD7DD9">
      <w:pPr>
        <w:widowControl/>
        <w:spacing w:before="100" w:beforeAutospacing="1" w:after="100" w:afterAutospacing="1" w:line="42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D7DD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2014年芜湖市高校毕业生基层</w:t>
      </w:r>
      <w:proofErr w:type="gramStart"/>
      <w:r w:rsidRPr="00BD7DD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特</w:t>
      </w:r>
      <w:proofErr w:type="gramEnd"/>
      <w:r w:rsidRPr="00BD7DD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岗招考计划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6"/>
        <w:gridCol w:w="2078"/>
        <w:gridCol w:w="2090"/>
        <w:gridCol w:w="2092"/>
      </w:tblGrid>
      <w:tr w:rsidR="00BD7DD9" w:rsidRPr="00BD7DD9">
        <w:trPr>
          <w:tblCellSpacing w:w="0" w:type="dxa"/>
          <w:jc w:val="center"/>
        </w:trPr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地区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计划（人）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岗位代码</w:t>
            </w:r>
          </w:p>
        </w:tc>
      </w:tr>
      <w:tr w:rsidR="00BD7DD9" w:rsidRPr="00BD7DD9">
        <w:trPr>
          <w:tblCellSpacing w:w="0" w:type="dxa"/>
          <w:jc w:val="center"/>
        </w:trPr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市区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180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12001</w:t>
            </w:r>
          </w:p>
        </w:tc>
      </w:tr>
      <w:tr w:rsidR="00BD7DD9" w:rsidRPr="00BD7DD9">
        <w:trPr>
          <w:tblCellSpacing w:w="0" w:type="dxa"/>
          <w:jc w:val="center"/>
        </w:trPr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无为县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60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12002</w:t>
            </w:r>
          </w:p>
        </w:tc>
      </w:tr>
      <w:tr w:rsidR="00BD7DD9" w:rsidRPr="00BD7DD9">
        <w:trPr>
          <w:tblCellSpacing w:w="0" w:type="dxa"/>
          <w:jc w:val="center"/>
        </w:trPr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芜湖县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12003</w:t>
            </w:r>
          </w:p>
        </w:tc>
      </w:tr>
      <w:tr w:rsidR="00BD7DD9" w:rsidRPr="00BD7DD9">
        <w:trPr>
          <w:tblCellSpacing w:w="0" w:type="dxa"/>
          <w:jc w:val="center"/>
        </w:trPr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繁昌县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12004</w:t>
            </w:r>
          </w:p>
        </w:tc>
      </w:tr>
      <w:tr w:rsidR="00BD7DD9" w:rsidRPr="00BD7DD9">
        <w:trPr>
          <w:tblCellSpacing w:w="0" w:type="dxa"/>
          <w:jc w:val="center"/>
        </w:trPr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南陵县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12005</w:t>
            </w:r>
          </w:p>
        </w:tc>
      </w:tr>
      <w:tr w:rsidR="00BD7DD9" w:rsidRPr="00BD7DD9">
        <w:trPr>
          <w:tblCellSpacing w:w="0" w:type="dxa"/>
          <w:jc w:val="center"/>
        </w:trPr>
        <w:tc>
          <w:tcPr>
            <w:tcW w:w="4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合计</w:t>
            </w:r>
          </w:p>
        </w:tc>
        <w:tc>
          <w:tcPr>
            <w:tcW w:w="4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7DD9" w:rsidRPr="00BD7DD9" w:rsidRDefault="00BD7DD9" w:rsidP="00BD7D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7DD9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330</w:t>
            </w:r>
          </w:p>
        </w:tc>
      </w:tr>
    </w:tbl>
    <w:p w:rsidR="00741BE4" w:rsidRDefault="00741BE4">
      <w:bookmarkStart w:id="0" w:name="_GoBack"/>
      <w:bookmarkEnd w:id="0"/>
    </w:p>
    <w:sectPr w:rsidR="00741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1C5"/>
    <w:rsid w:val="002611C5"/>
    <w:rsid w:val="00741BE4"/>
    <w:rsid w:val="00BD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7DD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7D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微软中国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2014-07-22T08:41:00Z</dcterms:created>
  <dcterms:modified xsi:type="dcterms:W3CDTF">2014-07-22T08:41:00Z</dcterms:modified>
</cp:coreProperties>
</file>