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2894"/>
        <w:gridCol w:w="1580"/>
        <w:gridCol w:w="560"/>
        <w:gridCol w:w="1320"/>
        <w:gridCol w:w="1660"/>
        <w:gridCol w:w="1440"/>
        <w:gridCol w:w="980"/>
        <w:gridCol w:w="4000"/>
      </w:tblGrid>
      <w:tr w:rsidR="003E47DD" w:rsidRPr="003E47DD" w:rsidTr="003E47DD">
        <w:trPr>
          <w:trHeight w:val="405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黑体" w:eastAsia="黑体" w:hAnsi="黑体" w:cs="宋体"/>
                <w:kern w:val="0"/>
                <w:sz w:val="36"/>
                <w:szCs w:val="36"/>
              </w:rPr>
              <w:t>附件2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E47DD" w:rsidRPr="003E47DD" w:rsidTr="003E47DD">
        <w:trPr>
          <w:trHeight w:val="1062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b/>
                <w:bCs/>
                <w:kern w:val="0"/>
                <w:sz w:val="48"/>
                <w:szCs w:val="48"/>
              </w:rPr>
              <w:t>2016年海口市琼山区卫生系统事业单位公开招聘工作人员计划表</w:t>
            </w:r>
          </w:p>
        </w:tc>
      </w:tr>
      <w:tr w:rsidR="003E47DD" w:rsidRPr="003E47DD" w:rsidTr="003E47DD">
        <w:trPr>
          <w:trHeight w:val="49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拟招聘岗位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应聘人员资格条件</w:t>
            </w:r>
          </w:p>
        </w:tc>
        <w:tc>
          <w:tcPr>
            <w:tcW w:w="4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年龄（周岁）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户籍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琼山区红旗中心卫生院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执业助理医师以上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琼山</w:t>
            </w:r>
            <w:proofErr w:type="gramStart"/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区旧州镇</w:t>
            </w:r>
            <w:proofErr w:type="gramEnd"/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卫生院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公共卫生管理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具有三年以上公共卫生工作经验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琼山区龙塘中心卫生院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执业护士以上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药剂学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药学初级（士）以上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执业助理医师以上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琼山区三门坡卫生院谭文卫生院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执业助理医师以上（妇产科）</w:t>
            </w:r>
          </w:p>
        </w:tc>
      </w:tr>
      <w:tr w:rsidR="003E47DD" w:rsidRPr="003E47DD" w:rsidTr="003E47DD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琼山区大坡镇卫生院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执业助理医师以上</w:t>
            </w:r>
          </w:p>
        </w:tc>
      </w:tr>
      <w:tr w:rsidR="003E47DD" w:rsidRPr="003E47DD" w:rsidTr="003E47DD">
        <w:trPr>
          <w:trHeight w:val="103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琼山区甲子镇卫生院 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3E47DD" w:rsidRPr="003E47DD" w:rsidTr="003E47DD">
        <w:trPr>
          <w:trHeight w:val="8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护理学、助产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执业护士以上</w:t>
            </w:r>
          </w:p>
        </w:tc>
      </w:tr>
      <w:tr w:rsidR="003E47DD" w:rsidRPr="003E47DD" w:rsidTr="003E47DD">
        <w:trPr>
          <w:trHeight w:val="12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琼山</w:t>
            </w:r>
            <w:proofErr w:type="gramStart"/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区疾病</w:t>
            </w:r>
            <w:proofErr w:type="gramEnd"/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预防控制中心（琼山区健康教育所）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全日制本科以上（学士以上）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3E47DD" w:rsidRPr="003E47DD" w:rsidTr="003E47DD">
        <w:trPr>
          <w:trHeight w:val="103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全日制本科以上（学士以上）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3E47DD" w:rsidRPr="003E47DD" w:rsidTr="003E47DD">
        <w:trPr>
          <w:trHeight w:val="1159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海口市琼山区卫生监督所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全日制本科以上（学士）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3E47DD" w:rsidRPr="003E47DD" w:rsidTr="003E47DD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法学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全日制本科以上（学士及以上）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3E47DD" w:rsidRPr="003E47DD" w:rsidTr="003E47DD">
        <w:trPr>
          <w:trHeight w:val="16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海口市琼山区妇幼保健院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临床医学、儿科学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执业医师资格;3、中高级以上职称、学历放宽至大专；4、中级以上职称年龄放宽至40周岁、副高级以上职称年龄放宽至45周岁；5、从事儿科岗位工作。</w:t>
            </w:r>
          </w:p>
        </w:tc>
      </w:tr>
      <w:tr w:rsidR="003E47DD" w:rsidRPr="003E47DD" w:rsidTr="003E47DD">
        <w:trPr>
          <w:trHeight w:val="13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临床医学、妇产科学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执业医师资格;3、中高级以上职称、学历放宽至大专；4、中级以上职称年龄放宽至40周岁、副高级以上职称年龄放宽至46周岁；5、从事妇产科岗位工作。</w:t>
            </w:r>
          </w:p>
        </w:tc>
      </w:tr>
      <w:tr w:rsidR="003E47DD" w:rsidRPr="003E47DD" w:rsidTr="003E47DD">
        <w:trPr>
          <w:trHeight w:val="135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预防医学、妇幼卫生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1、二级及以上综合医疗机构或妇幼保健机构工作2年以上;2、具有执业医师资格;3、中高级以上职称、学历放宽至大专；4、中级以上职称年龄放宽至40周岁、副高级以上职称年龄放宽至45周岁。</w:t>
            </w:r>
          </w:p>
        </w:tc>
      </w:tr>
      <w:tr w:rsidR="003E47DD" w:rsidRPr="003E47DD" w:rsidTr="003E47DD">
        <w:trPr>
          <w:trHeight w:val="15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1、二级及以上综合医疗机构或妇幼保健机构工作2年以上;2、具有执业医师资格;3、中高级以上职称、学历放宽至大专；4、中级以上职称年龄放宽至40周岁、副高级以上职称年龄放宽至45周岁。</w:t>
            </w:r>
          </w:p>
        </w:tc>
      </w:tr>
      <w:tr w:rsidR="003E47DD" w:rsidRPr="003E47DD" w:rsidTr="003E47DD">
        <w:trPr>
          <w:trHeight w:val="17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海口市琼山区妇幼保健院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医学检验技术、医学检验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1、二级及以上综合医疗机构或妇幼保健机构工作2年以上;2、具有执业医师资格;3、中高级以上职称、学历放宽至大专；4、中级以上职称年龄放宽至40周岁、副高级以上职称年龄放宽至45周岁。</w:t>
            </w:r>
          </w:p>
        </w:tc>
      </w:tr>
      <w:tr w:rsidR="003E47DD" w:rsidRPr="003E47DD" w:rsidTr="003E47DD">
        <w:trPr>
          <w:trHeight w:val="16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1、二级及以上综合医疗机构或妇幼保健机构工作2年以上2、具有执业护理师资格3、中高级以上职称学历放宽至中专；4、中级以上职称年龄放宽至40周岁、副高级以上职称年龄放宽至45周岁。</w:t>
            </w:r>
          </w:p>
        </w:tc>
      </w:tr>
      <w:tr w:rsidR="003E47DD" w:rsidRPr="003E47DD" w:rsidTr="003E47DD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1、二级及以上综合医疗机构或妇幼保健机构工作2年以上;2、具有药剂师或执业药师资格;3、中高级以上职称、学历放宽至中专；4、中级以上职称年龄放宽至40周岁、副高级以上职称年龄放宽至45周岁。</w:t>
            </w:r>
          </w:p>
        </w:tc>
      </w:tr>
      <w:tr w:rsidR="003E47DD" w:rsidRPr="003E47DD" w:rsidTr="003E47DD">
        <w:trPr>
          <w:trHeight w:val="103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0"/>
                <w:szCs w:val="20"/>
              </w:rPr>
              <w:t>二级及以上综合医疗机构或妇幼保健机构工作2年以上</w:t>
            </w:r>
          </w:p>
        </w:tc>
      </w:tr>
      <w:tr w:rsidR="003E47DD" w:rsidRPr="003E47DD" w:rsidTr="003E47DD">
        <w:trPr>
          <w:trHeight w:val="58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7DD" w:rsidRPr="003E47DD" w:rsidRDefault="003E47DD" w:rsidP="003E47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47D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83587" w:rsidRPr="003E47DD" w:rsidRDefault="003E47DD" w:rsidP="003E47DD">
      <w:bookmarkStart w:id="0" w:name="_GoBack"/>
      <w:bookmarkEnd w:id="0"/>
    </w:p>
    <w:sectPr w:rsidR="00D83587" w:rsidRPr="003E47DD" w:rsidSect="003E47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1E5"/>
    <w:rsid w:val="000421E5"/>
    <w:rsid w:val="003E47DD"/>
    <w:rsid w:val="005C7886"/>
    <w:rsid w:val="00AF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00BD49-3161-490D-B3A2-381223117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E47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3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2016-03-22T06:40:00Z</dcterms:created>
  <dcterms:modified xsi:type="dcterms:W3CDTF">2016-03-22T06:41:00Z</dcterms:modified>
</cp:coreProperties>
</file>