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E46" w:rsidRPr="00082E46" w:rsidRDefault="00082E46" w:rsidP="00082E46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082E46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2017</w:t>
      </w:r>
      <w:r w:rsidRPr="00082E46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年成都市高校毕业生服务基层项目</w:t>
      </w:r>
      <w:r w:rsidRPr="00082E46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“</w:t>
      </w:r>
      <w:r w:rsidRPr="00082E46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农村特设教师岗位计划</w:t>
      </w:r>
      <w:r w:rsidRPr="00082E46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”</w:t>
      </w:r>
      <w:r w:rsidRPr="00082E46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岗位需求表</w:t>
      </w:r>
    </w:p>
    <w:tbl>
      <w:tblPr>
        <w:tblW w:w="1467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1170"/>
        <w:gridCol w:w="2130"/>
        <w:gridCol w:w="1170"/>
        <w:gridCol w:w="870"/>
        <w:gridCol w:w="1485"/>
        <w:gridCol w:w="4320"/>
        <w:gridCol w:w="1860"/>
        <w:gridCol w:w="1125"/>
      </w:tblGrid>
      <w:tr w:rsidR="00082E46" w:rsidRPr="00082E46" w:rsidTr="00082E46">
        <w:trPr>
          <w:trHeight w:val="435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区（市）县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84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0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岗位数</w:t>
            </w:r>
          </w:p>
        </w:tc>
      </w:tr>
      <w:tr w:rsidR="00082E46" w:rsidRPr="00082E46" w:rsidTr="00082E46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岗位编码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</w:tr>
      <w:tr w:rsidR="00082E46" w:rsidRPr="00082E46" w:rsidTr="00082E46">
        <w:trPr>
          <w:trHeight w:val="435"/>
          <w:tblCellSpacing w:w="0" w:type="dxa"/>
          <w:jc w:val="center"/>
        </w:trPr>
        <w:tc>
          <w:tcPr>
            <w:tcW w:w="135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总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                                                      </w:t>
            </w: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277</w:t>
            </w:r>
          </w:p>
        </w:tc>
      </w:tr>
      <w:tr w:rsidR="00082E46" w:rsidRPr="00082E46" w:rsidTr="00082E46">
        <w:trPr>
          <w:trHeight w:val="420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龙泉</w:t>
            </w:r>
            <w:proofErr w:type="gramStart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驿</w:t>
            </w:r>
            <w:proofErr w:type="gramEnd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区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彭世富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84600293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br/>
              <w:t>84865295</w:t>
            </w:r>
          </w:p>
        </w:tc>
        <w:tc>
          <w:tcPr>
            <w:tcW w:w="95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30</w:t>
            </w:r>
          </w:p>
        </w:tc>
      </w:tr>
      <w:tr w:rsidR="00082E46" w:rsidRPr="00082E46" w:rsidTr="00082E46">
        <w:trPr>
          <w:trHeight w:val="8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03001</w:t>
            </w:r>
          </w:p>
        </w:tc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汉语言文学、汉语言、小学教育、初等教育、教育学、汉语国际教育、应用语言学、古典文献学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持有与岗位学科相对应的教师资格证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20</w:t>
            </w:r>
          </w:p>
        </w:tc>
      </w:tr>
      <w:tr w:rsidR="00082E46" w:rsidRPr="00082E46" w:rsidTr="00082E46">
        <w:trPr>
          <w:trHeight w:val="8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03002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数学与应用数学、信息与计算科学、数理基础科学、小学教育、初等教育、教育学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</w:p>
        </w:tc>
      </w:tr>
      <w:tr w:rsidR="00082E46" w:rsidRPr="00082E46" w:rsidTr="00082E46">
        <w:trPr>
          <w:trHeight w:val="5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03003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音乐学、音乐表演、舞蹈学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03004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体育教育、运动训练、武术与民族传统体育、运动人体科学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03005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525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青白江</w:t>
            </w:r>
            <w:proofErr w:type="gramEnd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区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向方超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68936515  68936516</w:t>
            </w:r>
          </w:p>
        </w:tc>
        <w:tc>
          <w:tcPr>
            <w:tcW w:w="95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20</w:t>
            </w:r>
          </w:p>
        </w:tc>
      </w:tr>
      <w:tr w:rsidR="00082E46" w:rsidRPr="00082E46" w:rsidTr="00082E46">
        <w:trPr>
          <w:trHeight w:val="8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03006</w:t>
            </w:r>
          </w:p>
        </w:tc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  <w:bookmarkStart w:id="0" w:name="_GoBack"/>
            <w:bookmarkEnd w:id="0"/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汉语言文学、汉语言、小学教育、初等教育、教育学、汉语国际教育、应用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语言学、古典文献学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持有教师资格证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</w:p>
        </w:tc>
      </w:tr>
      <w:tr w:rsidR="00082E46" w:rsidRPr="00082E46" w:rsidTr="00082E46">
        <w:trPr>
          <w:trHeight w:val="7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03007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数学与应用数学、信息与计算科学、数理基础科学、小学教育、初等教育、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</w:p>
        </w:tc>
      </w:tr>
      <w:tr w:rsidR="00082E46" w:rsidRPr="00082E46" w:rsidTr="00082E46">
        <w:trPr>
          <w:trHeight w:val="4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03008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4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03009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音乐学、音乐表演、舞蹈学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体育教育、运动训练、武术与民族传统体育、运动人体科学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美术学、艺术设计、工业设计、绘画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8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化学、应用化学、化学生物学、分子科学与工程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 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、化学工程与工艺、化学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工程与工业生物工程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7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生物科学、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 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生物技术、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   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生物信息学、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 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生态学、生物医学工程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540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双流区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付祥波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68380270</w:t>
            </w:r>
          </w:p>
        </w:tc>
        <w:tc>
          <w:tcPr>
            <w:tcW w:w="95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25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初中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03014</w:t>
            </w:r>
          </w:p>
        </w:tc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专业对口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相应的教师资格证，普通话二乙及以上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初中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专业对口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相应的教师资格证，普通话二乙及以上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初中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03016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专业对口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相应的教师资格证，普通话二乙及以上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专业对口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相应的教师资格证，普通话二甲及以上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8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03018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专业对口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相应的教师资格证，普通话二甲及以上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8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专业对口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相应的教师资格证，普通话二甲及以上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小学信息技术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03020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专业对口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相应的教师资格证，普通话二甲及以上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450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都江堰市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李梅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87133065</w:t>
            </w:r>
          </w:p>
        </w:tc>
        <w:tc>
          <w:tcPr>
            <w:tcW w:w="95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16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03021</w:t>
            </w:r>
          </w:p>
        </w:tc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中文、小学教育、教育学及相关专业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师范类毕业生，具备小学及以上教师资格证。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4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03022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小学数学、小学教育及相关专业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师范类毕业生，具备小学及以上教师资格证。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初中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03023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物理及相关专业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师范类毕业生，具备初级中学及以上教师资格证。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初中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03024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英语及相关专业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具备初级中学及以上教师资格证。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4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03025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体育及相关专业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具备小学及以上教师资格证。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03026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美术及相关专业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03027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音乐及相关专业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彭州市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山传</w:t>
            </w:r>
            <w:proofErr w:type="gramStart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胤</w:t>
            </w:r>
            <w:proofErr w:type="gramEnd"/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83708448</w:t>
            </w:r>
          </w:p>
        </w:tc>
        <w:tc>
          <w:tcPr>
            <w:tcW w:w="95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13</w:t>
            </w:r>
          </w:p>
        </w:tc>
      </w:tr>
      <w:tr w:rsidR="00082E46" w:rsidRPr="00082E46" w:rsidTr="00082E46">
        <w:trPr>
          <w:trHeight w:val="105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03028</w:t>
            </w:r>
          </w:p>
        </w:tc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汉语言文学、汉语言、中文、对外汉语、教育学（语文方向）初等教育（语文方向）、小学教育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(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中文方向、汉语</w:t>
            </w:r>
            <w:proofErr w:type="gramStart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言方向</w:t>
            </w:r>
            <w:proofErr w:type="gramEnd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师范类，具有相应教师资格证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</w:p>
        </w:tc>
      </w:tr>
      <w:tr w:rsidR="00082E46" w:rsidRPr="00082E46" w:rsidTr="00082E46">
        <w:trPr>
          <w:trHeight w:val="8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03029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数学与应用数学、初等教育（数学方向）、教育学（数学方向）、小学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教育（数学方向）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5</w:t>
            </w:r>
          </w:p>
        </w:tc>
      </w:tr>
      <w:tr w:rsidR="00082E46" w:rsidRPr="00082E46" w:rsidTr="00082E46">
        <w:trPr>
          <w:trHeight w:val="7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小学美术教师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03030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美术学、美术教育、艺术设计、中国画、版画、绘画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73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03031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音乐学（非表演方向专业）、舞蹈学、音乐教育、小学教育（音乐方向）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lastRenderedPageBreak/>
              <w:t>邛崃市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程文彬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13708031093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乡镇公立学校教学人员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03032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具备相应教师资格证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19</w:t>
            </w:r>
          </w:p>
        </w:tc>
      </w:tr>
      <w:tr w:rsidR="00082E46" w:rsidRPr="00082E46" w:rsidTr="00082E46">
        <w:trPr>
          <w:trHeight w:val="450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崇州市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宿中辉</w:t>
            </w:r>
            <w:proofErr w:type="gramEnd"/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62188076</w:t>
            </w:r>
          </w:p>
        </w:tc>
        <w:tc>
          <w:tcPr>
            <w:tcW w:w="95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35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03033</w:t>
            </w:r>
          </w:p>
        </w:tc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汉语言文学及相关专业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9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03034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数学教育、数学与应用数学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  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及相关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9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03035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英语教育及相关专业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5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03036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体育教育及相关专业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03037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音乐教育及相关专业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03038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美术教育及相关专业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信息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技术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03039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计算机科学与技术及相关专业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495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lastRenderedPageBreak/>
              <w:t>郫</w:t>
            </w:r>
            <w:proofErr w:type="gramEnd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都区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肖凯能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87885231</w:t>
            </w:r>
          </w:p>
        </w:tc>
        <w:tc>
          <w:tcPr>
            <w:tcW w:w="95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30</w:t>
            </w:r>
          </w:p>
        </w:tc>
      </w:tr>
      <w:tr w:rsidR="00082E46" w:rsidRPr="00082E46" w:rsidTr="00082E46">
        <w:trPr>
          <w:trHeight w:val="12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03040</w:t>
            </w:r>
          </w:p>
        </w:tc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汉语言（教育）、汉语言文学（教育）、小学教育、教育学、心理学、对外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汉语（汉语国际教育）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取得与报考岗位相符的小学、初（高）级中学教师资格证。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18</w:t>
            </w:r>
          </w:p>
        </w:tc>
      </w:tr>
      <w:tr w:rsidR="00082E46" w:rsidRPr="00082E46" w:rsidTr="00082E46">
        <w:trPr>
          <w:trHeight w:val="108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03041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数学教育、数学与应用数学、小学教育（数学方向）、应用数学、数理基础科学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9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03042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英语、翻译（英语）、商务英语、英语教育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03043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音乐表演、音乐学、音乐教育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495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金堂县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汤晓丽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84997012</w:t>
            </w:r>
          </w:p>
        </w:tc>
        <w:tc>
          <w:tcPr>
            <w:tcW w:w="95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30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03044</w:t>
            </w:r>
          </w:p>
        </w:tc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专业相符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、具备相应学科的教师资格证；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、普通话等级证书达二级甲等及以上。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9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03045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9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03046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03047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03048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</w:p>
        </w:tc>
      </w:tr>
      <w:tr w:rsidR="00082E46" w:rsidRPr="00082E46" w:rsidTr="00082E46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03049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大邑县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范安祥</w:t>
            </w:r>
            <w:proofErr w:type="gramEnd"/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88341496</w:t>
            </w:r>
          </w:p>
        </w:tc>
        <w:tc>
          <w:tcPr>
            <w:tcW w:w="95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11</w:t>
            </w:r>
          </w:p>
        </w:tc>
      </w:tr>
      <w:tr w:rsidR="00082E46" w:rsidRPr="00082E46" w:rsidTr="00082E46">
        <w:trPr>
          <w:trHeight w:val="9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03050</w:t>
            </w:r>
          </w:p>
        </w:tc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汉语言文学、汉语言、对外汉语、古典文献、中国语言文化、应用语言学、华文教育、小学教育。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持有与报考岗位学科相应的《教师资格证》。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03051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数学与应用数学、信息与计算科学、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数理基础科学、小学教育。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持有与报考岗位学科相应的《教师资格证》。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03052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英语。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持有与报考岗位学科相应的《教师资格证》。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新津县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王汝程</w:t>
            </w:r>
            <w:proofErr w:type="gramEnd"/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82511600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农村中小学教师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03053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取得中小学教师资格证书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18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蒲江县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田正利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88551015</w:t>
            </w:r>
          </w:p>
        </w:tc>
        <w:tc>
          <w:tcPr>
            <w:tcW w:w="95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30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03054</w:t>
            </w:r>
          </w:p>
        </w:tc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汉语言文学类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初中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03055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汉语言文学类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03056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数学与应用数学类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初中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03057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数学与应用数学类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初中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03058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英语类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初中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03059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物理类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初中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03060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03061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音乐学类</w:t>
            </w:r>
            <w:proofErr w:type="gramEnd"/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lastRenderedPageBreak/>
              <w:t>体育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lastRenderedPageBreak/>
              <w:t>03062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体育教育类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5</w:t>
            </w:r>
          </w:p>
        </w:tc>
      </w:tr>
      <w:tr w:rsidR="00082E46" w:rsidRPr="00082E46" w:rsidTr="00082E46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小学</w:t>
            </w:r>
          </w:p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03063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美术学类</w:t>
            </w:r>
            <w:proofErr w:type="gramEnd"/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具有相应的教师资格证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2E46" w:rsidRPr="00082E46" w:rsidRDefault="00082E46" w:rsidP="00082E46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082E46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</w:tbl>
    <w:p w:rsidR="00082E46" w:rsidRPr="00082E46" w:rsidRDefault="00082E46" w:rsidP="00082E46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082E46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7E2D9A" w:rsidRDefault="007E2D9A"/>
    <w:sectPr w:rsidR="007E2D9A" w:rsidSect="00082E4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E46"/>
    <w:rsid w:val="00082E46"/>
    <w:rsid w:val="007E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2E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82E46"/>
    <w:rPr>
      <w:b/>
      <w:bCs/>
    </w:rPr>
  </w:style>
  <w:style w:type="character" w:customStyle="1" w:styleId="apple-converted-space">
    <w:name w:val="apple-converted-space"/>
    <w:basedOn w:val="a0"/>
    <w:rsid w:val="00082E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2E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82E46"/>
    <w:rPr>
      <w:b/>
      <w:bCs/>
    </w:rPr>
  </w:style>
  <w:style w:type="character" w:customStyle="1" w:styleId="apple-converted-space">
    <w:name w:val="apple-converted-space"/>
    <w:basedOn w:val="a0"/>
    <w:rsid w:val="00082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503</Words>
  <Characters>2871</Characters>
  <Application>Microsoft Office Word</Application>
  <DocSecurity>0</DocSecurity>
  <Lines>23</Lines>
  <Paragraphs>6</Paragraphs>
  <ScaleCrop>false</ScaleCrop>
  <Company>china</Company>
  <LinksUpToDate>false</LinksUpToDate>
  <CharactersWithSpaces>3368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2017-06-19T10:56:00Z</dcterms:created>
  <dcterms:modified xsi:type="dcterms:W3CDTF">2017-06-19T10:56:00Z</dcterms:modified>
</cp:coreProperties>
</file>