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附件2：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0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0"/>
        </w:rPr>
        <w:t>延边州应届高校毕业生就业见习岗位表</w:t>
      </w:r>
      <w:bookmarkEnd w:id="0"/>
    </w:p>
    <w:tbl>
      <w:tblPr>
        <w:tblStyle w:val="5"/>
        <w:tblW w:w="14985" w:type="dxa"/>
        <w:tblInd w:w="-4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790"/>
        <w:gridCol w:w="6705"/>
        <w:gridCol w:w="1005"/>
        <w:gridCol w:w="3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序号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见习基地名称</w:t>
            </w:r>
          </w:p>
        </w:tc>
        <w:tc>
          <w:tcPr>
            <w:tcW w:w="6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见习岗位名称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见习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人数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延边大学附属医院</w:t>
            </w:r>
          </w:p>
        </w:tc>
        <w:tc>
          <w:tcPr>
            <w:tcW w:w="6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医生助理（临床医学、内科、儿科、急诊科、皮肤科、神经内科、全科医学科、康复医学科、外科、影像科、妇产科、临床病理科、眼科、耳鼻咽喉科、麻醉科、临床病理科、检验医学科、放射科、放射肿瘤科、核医学科、超声医学科、口腔科、肿瘤科）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8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大学本科以上学历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（2017年应届生）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延边青年创业园</w:t>
            </w:r>
          </w:p>
        </w:tc>
        <w:tc>
          <w:tcPr>
            <w:tcW w:w="6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网络设计师助理、平台开发总监助理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8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计算机类相关专业,男女不限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（2017年大专及以上应届毕业生）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9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6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创意总监助理、美术指导助理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8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设计类专业，男女不限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（2017年大专及以上应届毕业生）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9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6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企业运营总监助理、项目经理助理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管理学类专业，男女不限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（2017年大专及以上应届毕业生）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9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67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创业园管理办公室文秘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8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专业不限，男女不限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（2017年大专及以上应届毕业生）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900BC"/>
    <w:rsid w:val="2D5900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2017-11-14T12:10:00Z</dcterms:created>
  <dc:creator>x</dc:creator>
  <cp:lastModifiedBy>x</cp:lastModifiedBy>
  <dcterms:modified xsi:type="dcterms:W3CDTF">2017-11-14T12:11:17Z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